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782610A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15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6D61D398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na wykonywanie świadczeń zdrowotnych w zakresie prowadzenia terapii indywidualnej </w:t>
      </w:r>
    </w:p>
    <w:p w14:paraId="5CFF705E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dla osób uzależnionych od substancji psychoaktywnych </w:t>
      </w:r>
    </w:p>
    <w:p w14:paraId="4E86B39E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>i/lub uzależnionych behawioralnie oraz bliskich osób uzależnionych</w:t>
      </w:r>
      <w:r>
        <w:rPr>
          <w:b w:val="0"/>
          <w:bCs/>
          <w:color w:val="000000"/>
          <w:szCs w:val="24"/>
        </w:rPr>
        <w:t xml:space="preserve"> </w:t>
      </w:r>
    </w:p>
    <w:p w14:paraId="20A59CB3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w Ośrodku Profilaktyki i Terapii Uzależnień w Gdyni 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5E715894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wykonywanie świadczeń zdrowotnych w zakresie prowadzenia </w:t>
      </w:r>
      <w:r>
        <w:rPr>
          <w:color w:val="000000"/>
          <w:szCs w:val="24"/>
        </w:rPr>
        <w:t xml:space="preserve">terapii indywidualnej </w:t>
      </w:r>
      <w:r>
        <w:rPr>
          <w:b w:val="0"/>
          <w:bCs/>
          <w:color w:val="000000"/>
          <w:szCs w:val="24"/>
        </w:rPr>
        <w:t>dla osób uzależnionych od substancji psychoaktywnych i/lub uzależnionych behawioralnie oraz bliskich osób uzależnionych, w wymiarze:</w:t>
      </w:r>
    </w:p>
    <w:p w14:paraId="3D600F91" w14:textId="77777777" w:rsidR="004B73E7" w:rsidRDefault="004B73E7" w:rsidP="004B73E7">
      <w:pPr>
        <w:pStyle w:val="Tekstpodstawowy"/>
        <w:numPr>
          <w:ilvl w:val="0"/>
          <w:numId w:val="1"/>
        </w:numPr>
        <w:suppressAutoHyphens/>
        <w:jc w:val="both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Kategoria  1</w:t>
      </w:r>
    </w:p>
    <w:p w14:paraId="2941F370" w14:textId="77777777" w:rsidR="004B73E7" w:rsidRDefault="004B73E7" w:rsidP="004B73E7">
      <w:pPr>
        <w:pStyle w:val="Nagwek1"/>
        <w:jc w:val="both"/>
        <w:rPr>
          <w:b w:val="0"/>
          <w:bCs/>
          <w:color w:val="000000"/>
          <w:szCs w:val="24"/>
        </w:rPr>
      </w:pPr>
      <w:r>
        <w:rPr>
          <w:b w:val="0"/>
          <w:color w:val="000000"/>
          <w:szCs w:val="24"/>
        </w:rPr>
        <w:t xml:space="preserve">6 </w:t>
      </w:r>
      <w:r>
        <w:rPr>
          <w:b w:val="0"/>
          <w:bCs/>
          <w:color w:val="000000"/>
          <w:szCs w:val="24"/>
        </w:rPr>
        <w:t>godzin tygodniowo</w:t>
      </w:r>
      <w:r>
        <w:rPr>
          <w:b w:val="0"/>
          <w:color w:val="000000"/>
          <w:szCs w:val="24"/>
        </w:rPr>
        <w:t>,</w:t>
      </w:r>
    </w:p>
    <w:p w14:paraId="6224C748" w14:textId="77777777" w:rsidR="004B73E7" w:rsidRDefault="004B73E7" w:rsidP="004B73E7">
      <w:pPr>
        <w:pStyle w:val="Tekstpodstawowy"/>
        <w:jc w:val="both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Kategoria  2</w:t>
      </w:r>
    </w:p>
    <w:p w14:paraId="37FE0CD1" w14:textId="77777777" w:rsidR="004B73E7" w:rsidRDefault="004B73E7" w:rsidP="004B73E7">
      <w:pPr>
        <w:pStyle w:val="Nagwek1"/>
        <w:jc w:val="both"/>
        <w:rPr>
          <w:b w:val="0"/>
          <w:color w:val="000000"/>
          <w:szCs w:val="24"/>
        </w:rPr>
      </w:pPr>
      <w:r>
        <w:rPr>
          <w:b w:val="0"/>
          <w:bCs/>
          <w:color w:val="000000"/>
          <w:szCs w:val="24"/>
        </w:rPr>
        <w:t>22 godziny tygodniowo,</w:t>
      </w:r>
    </w:p>
    <w:p w14:paraId="283E8AD7" w14:textId="77777777" w:rsidR="004B73E7" w:rsidRDefault="004B73E7" w:rsidP="004B73E7">
      <w:pPr>
        <w:pStyle w:val="Tekstpodstawowy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Kategoria  3</w:t>
      </w:r>
    </w:p>
    <w:p w14:paraId="02611694" w14:textId="77777777" w:rsidR="004B73E7" w:rsidRPr="00AF09D9" w:rsidRDefault="004B73E7" w:rsidP="004B73E7">
      <w:pPr>
        <w:pStyle w:val="Tekstpodstawowy"/>
        <w:jc w:val="both"/>
        <w:rPr>
          <w:bCs/>
          <w:color w:val="000000"/>
          <w:szCs w:val="24"/>
        </w:rPr>
      </w:pPr>
      <w:r w:rsidRPr="00AF09D9">
        <w:rPr>
          <w:bCs/>
          <w:color w:val="000000"/>
          <w:szCs w:val="24"/>
        </w:rPr>
        <w:t>4 godzin</w:t>
      </w:r>
      <w:r>
        <w:rPr>
          <w:bCs/>
          <w:color w:val="000000"/>
          <w:szCs w:val="24"/>
        </w:rPr>
        <w:t>y</w:t>
      </w:r>
      <w:r w:rsidRPr="00AF09D9">
        <w:rPr>
          <w:bCs/>
          <w:color w:val="000000"/>
          <w:szCs w:val="24"/>
        </w:rPr>
        <w:t xml:space="preserve"> tygodniowo,</w:t>
      </w:r>
    </w:p>
    <w:p w14:paraId="61ABCF48" w14:textId="77777777" w:rsidR="004B73E7" w:rsidRDefault="004B73E7" w:rsidP="004B73E7">
      <w:pPr>
        <w:pStyle w:val="Tekstpodstawowy"/>
        <w:jc w:val="both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Kategoria  4</w:t>
      </w:r>
    </w:p>
    <w:p w14:paraId="173BDABF" w14:textId="77777777" w:rsidR="004B73E7" w:rsidRDefault="004B73E7" w:rsidP="004B73E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 godzin tygodniowo,</w:t>
      </w:r>
    </w:p>
    <w:p w14:paraId="6E4396D8" w14:textId="77777777" w:rsidR="004B73E7" w:rsidRDefault="004B73E7" w:rsidP="004B73E7">
      <w:pPr>
        <w:pStyle w:val="Tekstpodstawowy"/>
        <w:jc w:val="both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Kategoria  5</w:t>
      </w:r>
    </w:p>
    <w:p w14:paraId="31FEC4EC" w14:textId="77777777" w:rsidR="004B73E7" w:rsidRDefault="004B73E7" w:rsidP="004B73E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godziny tygodniowo</w:t>
      </w:r>
    </w:p>
    <w:p w14:paraId="33036C53" w14:textId="77777777" w:rsidR="004B73E7" w:rsidRDefault="004B73E7" w:rsidP="004B73E7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>w Poradni Leczenia Uzależnień, dla pacjentów Ośrodka Profilaktyki i Terapii Uzależnień.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4B73E7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CF61AB"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B73E7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2022-12-15T12:19:00Z</cp:lastPrinted>
  <dcterms:created xsi:type="dcterms:W3CDTF">2022-12-15T12:37:00Z</dcterms:created>
  <dcterms:modified xsi:type="dcterms:W3CDTF">2022-12-15T12:37:00Z</dcterms:modified>
</cp:coreProperties>
</file>