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033B78">
        <w:rPr>
          <w:b w:val="0"/>
          <w:szCs w:val="24"/>
        </w:rPr>
        <w:t>na</w:t>
      </w:r>
      <w:r w:rsidRPr="00033B78">
        <w:rPr>
          <w:bCs/>
          <w:szCs w:val="24"/>
        </w:rPr>
        <w:t xml:space="preserve"> </w:t>
      </w:r>
      <w:r w:rsidR="00BA152B" w:rsidRPr="00033B78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2D2597DC" w14:textId="77777777" w:rsidR="00033B78" w:rsidRPr="00B2014F" w:rsidRDefault="00033B78" w:rsidP="00033B78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  i/lub grupowej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Pr="00EC6E8A">
        <w:rPr>
          <w:bCs/>
          <w:szCs w:val="24"/>
        </w:rPr>
        <w:t>1</w:t>
      </w:r>
      <w:r>
        <w:rPr>
          <w:bCs/>
          <w:szCs w:val="24"/>
        </w:rPr>
        <w:t>0</w:t>
      </w:r>
      <w:r w:rsidRPr="00EC6E8A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2C1575">
        <w:rPr>
          <w:b w:val="0"/>
          <w:szCs w:val="24"/>
        </w:rPr>
        <w:t>dla osób uzależnionych od alkoholu oraz członków rodzin osób uzależnionych,</w:t>
      </w:r>
      <w:r w:rsidRPr="008C18C7">
        <w:rPr>
          <w:bCs/>
          <w:szCs w:val="24"/>
        </w:rPr>
        <w:t xml:space="preserve">  w tym dla pacjentów z uzależnieniami mieszanymi (alkohol oraz inne substancje psychoaktywne)</w:t>
      </w:r>
      <w:r>
        <w:rPr>
          <w:bCs/>
          <w:szCs w:val="24"/>
        </w:rPr>
        <w:t xml:space="preserve"> </w:t>
      </w:r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033B78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33B78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2021-12-17T13:14:00Z</dcterms:modified>
</cp:coreProperties>
</file>